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Vaccination contre la Covid-19. Autorisations spéciales d’absence. Circulaire n° TFPF2120695C du 5 juillet 2021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Afin d’encourager les agents publics à se faire vacciner ainsi que leurs enfants, la circulaire n° TFPF2120695C du 5 juillet 2021 de la DGAFP précise que les employeurs publics peuvent accorder une autorisation spéciale d’absence dans trois cas : - lorsque l’agent va se faire vacciner hors du service de médecine de prévention de rattachement ;</w:t>
      </w:r>
    </w:p>
    <w:p/>
    <w:p>
      <w:pPr/>
      <w:r>
        <w:rPr/>
        <w:t xml:space="preserve"> - en cas d’effets secondaires importants après la vaccination ;</w:t>
      </w:r>
    </w:p>
    <w:p/>
    <w:p>
      <w:pPr/>
      <w:r>
        <w:rPr/>
        <w:t xml:space="preserve"> - lorsqu’il accompagne ses enfants de plus de 12 ans se faire vacciner.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2026-06-13T11:30:10+02:00</dcterms:created>
  <dcterms:modified xsi:type="dcterms:W3CDTF">2026-06-13T11:30:10+02:00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