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législatives. Organisation matérielle et déroulement. Instruction n° INTA2214915C du 24 mai 2022</w:t>
      </w:r>
    </w:p>
    <w:p>
      <w:pPr>
        <w:pStyle w:val="Heading2"/>
      </w:pPr>
      <w:r>
        <w:rPr/>
        <w:t xml:space="preserve">Revue - Vie Communale</w:t>
      </w:r>
    </w:p>
    <w:p>
      <w:pPr>
        <w:pStyle w:val="Heading3"/>
      </w:pPr>
      <w:r>
        <w:rPr/>
        <w:t xml:space="preserve">Source - Circulaire</w:t>
      </w:r>
    </w:p>
    <w:p/>
    <w:p>
      <w:pPr/>
      <w:r>
        <w:rPr/>
        <w:t xml:space="preserve"> La circulaire n° INTA2214915C du 24 mai 2022 est relative à l'organisation matérielle et au déroulement des élections législatives. Elle met notamment l'accent sur les dispositions spéciales qu'il convient d'appliquer lors du déroulement de ces élections en situation d'épidémie de coronavirus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2026-01-23T13:43:34+01:00</dcterms:created>
  <dcterms:modified xsi:type="dcterms:W3CDTF">2026-01-23T13:43:34+01:00</dcterms:modified>
</cp:coreProperties>
</file>

<file path=docProps/custom.xml><?xml version="1.0" encoding="utf-8"?>
<Properties xmlns="http://schemas.openxmlformats.org/officeDocument/2006/custom-properties" xmlns:vt="http://schemas.openxmlformats.org/officeDocument/2006/docPropsVTypes"/>
</file>