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Retraite. Départ progressif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2025-680 du 15 juillet 2025 abaisse l'âge d'ouverture du droit à la retraite progressive à 60 ans, auparavant fixé à 2 ans avant l'âge légal de départ à la retraite.</w:t>
      </w:r>
    </w:p>
    <w:p>
      <w:pPr/>
      <w:r>
        <w:rPr/>
        <w:t xml:space="preserve">Sont concernés les assurés et pensionnés du régime de retraites des agents des collectivités.</w:t>
      </w:r>
    </w:p>
    <w:p>
      <w:pPr/>
      <w:r>
        <w:rPr/>
        <w:t xml:space="preserve">Les dispositions du texte entrent en vigueur pour les pensions prenant effet à compter du 1</w:t>
      </w:r>
      <w:r>
        <w:rPr>
          <w:vertAlign w:val="superscript"/>
        </w:rPr>
        <w:t xml:space="preserve">er</w:t>
      </w:r>
      <w:r>
        <w:rPr/>
        <w:t xml:space="preserve"> septembre 2025. </w:t>
      </w:r>
    </w:p>
    <w:p>
      <w:pPr/>
      <w:r>
        <w:rPr/>
        <w:t xml:space="preserve">La DGAFP y a consacré </w:t>
      </w:r>
      <w:hyperlink r:id="rId7" w:history="1">
        <w:r>
          <w:rPr/>
          <w:t xml:space="preserve">une foire aux questions</w:t>
        </w:r>
      </w:hyperlink>
      <w:r>
        <w:rPr/>
        <w:t xml:space="preserve">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nction-publique.gouv.fr/files/files/Publications/Publications%20DGAFP/2025/FAQ_RetraiteProgressive_DGAFP-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2026-04-27T22:28:26+02:00</dcterms:created>
  <dcterms:modified xsi:type="dcterms:W3CDTF">2026-04-27T22:28:26+02:00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